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A3A7B" w14:textId="6E54CE9E" w:rsidR="007023A8" w:rsidRDefault="007023A8" w:rsidP="007023A8">
      <w:pPr>
        <w:pStyle w:val="Titre1"/>
        <w:rPr>
          <w:rFonts w:ascii="Playfair Display Black" w:eastAsiaTheme="minorEastAsia" w:hAnsi="Playfair Display Black"/>
          <w:color w:val="8D5865"/>
          <w:sz w:val="56"/>
          <w:szCs w:val="56"/>
        </w:rPr>
      </w:pPr>
      <w:r>
        <w:rPr>
          <w:rFonts w:ascii="Playfair Display Black" w:eastAsiaTheme="minorEastAsia" w:hAnsi="Playfair Display Black"/>
          <w:color w:val="8D5865"/>
          <w:sz w:val="56"/>
          <w:szCs w:val="56"/>
        </w:rPr>
        <w:t>Recueil de vos références – Session</w:t>
      </w:r>
      <w:r w:rsidRPr="003F57E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r>
        <w:rPr>
          <w:rFonts w:ascii="Playfair Display Black" w:eastAsiaTheme="minorEastAsia" w:hAnsi="Playfair Display Black"/>
          <w:color w:val="8D5865"/>
          <w:sz w:val="56"/>
          <w:szCs w:val="56"/>
        </w:rPr>
        <w:t>Alimentation et agriculture, comment changer de paradigme ?</w:t>
      </w:r>
    </w:p>
    <w:p w14:paraId="56C24ADD" w14:textId="7A005971" w:rsidR="007023A8" w:rsidRPr="003F57EA" w:rsidRDefault="007023A8" w:rsidP="007023A8">
      <w:pPr>
        <w:pStyle w:val="Titre1"/>
        <w:jc w:val="center"/>
        <w:rPr>
          <w:rFonts w:ascii="Playfair Display Black" w:eastAsiaTheme="minorEastAsia" w:hAnsi="Playfair Display Black"/>
          <w:color w:val="8D5865"/>
          <w:sz w:val="56"/>
          <w:szCs w:val="56"/>
        </w:rPr>
      </w:pPr>
      <w:r>
        <w:rPr>
          <w:rFonts w:ascii="Playfair Display Black" w:eastAsiaTheme="minorEastAsia" w:hAnsi="Playfair Display Black"/>
          <w:color w:val="8D5865"/>
          <w:sz w:val="56"/>
          <w:szCs w:val="56"/>
        </w:rPr>
        <w:t>12 et 13 novembre 2020</w:t>
      </w:r>
    </w:p>
    <w:p w14:paraId="76BED361" w14:textId="77777777" w:rsidR="007023A8" w:rsidRDefault="007023A8" w:rsidP="007023A8">
      <w:pPr>
        <w:rPr>
          <w:rFonts w:ascii="Helvetica" w:hAnsi="Helvetica" w:cs="Helvetica"/>
        </w:rPr>
      </w:pPr>
    </w:p>
    <w:p w14:paraId="11C01AF0" w14:textId="46CF0087" w:rsidR="007023A8" w:rsidRDefault="007023A8" w:rsidP="007023A8">
      <w:pPr>
        <w:jc w:val="center"/>
        <w:rPr>
          <w:rFonts w:ascii="Helvetica" w:hAnsi="Helvetica" w:cs="Helvetica"/>
        </w:rPr>
      </w:pPr>
      <w:bookmarkStart w:id="0" w:name="_Hlk56151048"/>
      <w:r>
        <w:rPr>
          <w:rFonts w:ascii="Helvetica" w:hAnsi="Helvetica" w:cs="Helvetica"/>
        </w:rPr>
        <w:t>Jeudi 12 novembre 2020</w:t>
      </w:r>
    </w:p>
    <w:bookmarkEnd w:id="0"/>
    <w:p w14:paraId="437CF39A" w14:textId="77777777" w:rsidR="007023A8" w:rsidRDefault="007023A8"/>
    <w:p w14:paraId="29839F7A" w14:textId="596EC2A1" w:rsidR="00430BEE" w:rsidRDefault="00430BEE" w:rsidP="00430BEE">
      <w:pPr>
        <w:spacing w:after="0"/>
      </w:pPr>
      <w:r>
        <w:t>I</w:t>
      </w:r>
      <w:r w:rsidR="00EE00D9" w:rsidRPr="00EE00D9">
        <w:t>nterface Paysage/</w:t>
      </w:r>
      <w:proofErr w:type="spellStart"/>
      <w:r w:rsidR="00EE00D9" w:rsidRPr="00EE00D9">
        <w:t>ag</w:t>
      </w:r>
      <w:r>
        <w:t>r</w:t>
      </w:r>
      <w:r w:rsidR="00EE00D9" w:rsidRPr="00EE00D9">
        <w:t>o-écologie</w:t>
      </w:r>
      <w:proofErr w:type="spellEnd"/>
      <w:r>
        <w:t> : r</w:t>
      </w:r>
      <w:r w:rsidR="00EE00D9" w:rsidRPr="00EE00D9">
        <w:t>apport du CGEDD publié au printemps</w:t>
      </w:r>
      <w:r>
        <w:t xml:space="preserve"> 2020 </w:t>
      </w:r>
    </w:p>
    <w:p w14:paraId="24F915B5" w14:textId="1B57494F" w:rsidR="00515387" w:rsidRDefault="009A68C1" w:rsidP="00430BEE">
      <w:pPr>
        <w:spacing w:after="0"/>
      </w:pPr>
      <w:hyperlink r:id="rId4" w:history="1">
        <w:r w:rsidR="00430BEE" w:rsidRPr="006E1AD0">
          <w:rPr>
            <w:rStyle w:val="Lienhypertexte"/>
          </w:rPr>
          <w:t>https://cgedd.documentation.developpement-durable.gouv.fr/documents/Affaires-0011007/012342-01_rapport-publie.pdf;jsessionid=1DAA7EE5836D65561B41DAFE3EDBAED6</w:t>
        </w:r>
      </w:hyperlink>
    </w:p>
    <w:p w14:paraId="37736F64" w14:textId="6285330E" w:rsidR="00EE00D9" w:rsidRDefault="00EE00D9"/>
    <w:p w14:paraId="2B049739" w14:textId="4D8458F1" w:rsidR="00EE00D9" w:rsidRDefault="00430BEE">
      <w:r>
        <w:t>A</w:t>
      </w:r>
      <w:r w:rsidR="00EE00D9" w:rsidRPr="00EE00D9">
        <w:t>rticle sur la justice alimentaire, les inégalités et le rôle de l'école</w:t>
      </w:r>
      <w:r>
        <w:t xml:space="preserve"> : </w:t>
      </w:r>
      <w:hyperlink r:id="rId5" w:history="1">
        <w:r w:rsidR="0016458B" w:rsidRPr="006E1AD0">
          <w:rPr>
            <w:rStyle w:val="Lienhypertexte"/>
          </w:rPr>
          <w:t>https://theconversation.com/comment-lecole-peut-elle-devenir-actrice-de-la-justice-alimentaire-143511?utm_medium=email&amp;utm_campaign=La%20lettre%20de%20The%20Conversation%20France%20du%2012%20novembre%202020%20-%201783117299&amp;utm_content=La%20lettre%20de%20The%20Conversation%20France%20du%2012%20novembre%202020%20-%201783117299+CID_9441f99e921ff7acf0f7226b3522d7a9&amp;utm_source=campaign_monitor_fr&amp;utm_term=Comment%20lcole%20peut-elle%20devenir%20actrice%20de%20la%20justice%20alimentaire</w:t>
        </w:r>
      </w:hyperlink>
    </w:p>
    <w:p w14:paraId="7FF5E355" w14:textId="21055034" w:rsidR="00EE00D9" w:rsidRDefault="00EE00D9"/>
    <w:p w14:paraId="3C3805E0" w14:textId="5E6FE201" w:rsidR="00E840C7" w:rsidRDefault="00E840C7" w:rsidP="00EE00D9">
      <w:r>
        <w:t>Alimentation et santé</w:t>
      </w:r>
    </w:p>
    <w:p w14:paraId="2A310CF2" w14:textId="77777777" w:rsidR="00E840C7" w:rsidRDefault="009A68C1" w:rsidP="00E840C7">
      <w:hyperlink r:id="rId6" w:anchor="xtor=AL-32280270" w:history="1">
        <w:r w:rsidR="00E840C7" w:rsidRPr="006E1AD0">
          <w:rPr>
            <w:rStyle w:val="Lienhypertexte"/>
          </w:rPr>
          <w:t>https://www.lemonde.fr/planete/article/2020/11/12/un-risque-moindre-de-diabete-chez-les-consommateurs-de-produits-bio_6059404_3244.html#xtor=AL-32280270</w:t>
        </w:r>
      </w:hyperlink>
    </w:p>
    <w:p w14:paraId="250EE0FE" w14:textId="77777777" w:rsidR="009A68C1" w:rsidRDefault="009A68C1" w:rsidP="00EE00D9"/>
    <w:p w14:paraId="140CC8BE" w14:textId="5050C353" w:rsidR="00EE00D9" w:rsidRDefault="00A1226F" w:rsidP="00EE00D9">
      <w:r>
        <w:t>L</w:t>
      </w:r>
      <w:r w:rsidR="00EE00D9">
        <w:t>undi 9 novembre</w:t>
      </w:r>
      <w:r>
        <w:t xml:space="preserve"> - </w:t>
      </w:r>
      <w:r w:rsidR="00EE00D9" w:rsidRPr="00A1226F">
        <w:rPr>
          <w:b/>
          <w:bCs/>
        </w:rPr>
        <w:t xml:space="preserve">International Journal of </w:t>
      </w:r>
      <w:proofErr w:type="spellStart"/>
      <w:r w:rsidR="00EE00D9" w:rsidRPr="00A1226F">
        <w:rPr>
          <w:b/>
          <w:bCs/>
        </w:rPr>
        <w:t>Behavioral</w:t>
      </w:r>
      <w:proofErr w:type="spellEnd"/>
      <w:r w:rsidR="00EE00D9" w:rsidRPr="00A1226F">
        <w:rPr>
          <w:b/>
          <w:bCs/>
        </w:rPr>
        <w:t xml:space="preserve"> Nutrition and Physical Activity</w:t>
      </w:r>
      <w:r>
        <w:t xml:space="preserve"> : </w:t>
      </w:r>
      <w:r w:rsidR="00EE00D9">
        <w:t>les plus gros consommateurs d’aliments labellisés « AB » ont un risque de diabète de type 2 (parfois appelé « diabète gras ») réduit de plus d’un tiers, par rapport à ceux qui en consomment le moins.</w:t>
      </w:r>
      <w:r w:rsidR="00EE00D9">
        <w:cr/>
        <w:t>C’est la première fois qu’une étude prospective, c’est-à-dire qui suit une population dans le temps, met en évidence un tel lien. L’hypothèse jugée la plus plausible par les auteurs pour expliquer celui-ci est la présence accrue de résidus de pesticides de synthèse dans l’alimentation conventionnelle.</w:t>
      </w:r>
      <w:r w:rsidR="00EE00D9">
        <w:cr/>
        <w:t>Article réservé à nos abonnés Lire aussi L’alimentation bio réduit significativement les risques de cancer</w:t>
      </w:r>
      <w:r w:rsidR="00EE00D9">
        <w:cr/>
        <w:t xml:space="preserve">L’étude a porté sur 33 256 membres de la cohorte – seuls ceux qui ont répondu à un questionnaire très détaillé sur la nature de leur consommation ont été inclus. « Cela nous a permis d’avoir une </w:t>
      </w:r>
      <w:r w:rsidR="00EE00D9">
        <w:lastRenderedPageBreak/>
        <w:t>estimation très fine de la quantité de chaque type de produit consommé : produits végétaux, animaux, bio ou non, etc. »</w:t>
      </w:r>
      <w:r>
        <w:t>.</w:t>
      </w:r>
    </w:p>
    <w:p w14:paraId="456239DE" w14:textId="77777777" w:rsidR="009A68C1" w:rsidRDefault="009A68C1" w:rsidP="00EE00D9"/>
    <w:p w14:paraId="6D1BC7A8" w14:textId="2C4A3F7B" w:rsidR="007F7284" w:rsidRDefault="007F7284" w:rsidP="00EE00D9">
      <w:r w:rsidRPr="007F7284">
        <w:t xml:space="preserve">Contribution de France urbaine au débat public </w:t>
      </w:r>
      <w:proofErr w:type="spellStart"/>
      <w:r w:rsidRPr="007F7284">
        <w:t>ImPACTtons</w:t>
      </w:r>
      <w:proofErr w:type="spellEnd"/>
      <w:r w:rsidRPr="007F7284">
        <w:t xml:space="preserve"> : </w:t>
      </w:r>
      <w:hyperlink r:id="rId7" w:history="1">
        <w:r w:rsidR="00776CB5" w:rsidRPr="006E1AD0">
          <w:rPr>
            <w:rStyle w:val="Lienhypertexte"/>
          </w:rPr>
          <w:t>https://franceurbaine.org/publications/impactons-contribution-de-france-urbaine-au-debat-public-portant-sur-lav</w:t>
        </w:r>
        <w:r w:rsidR="00776CB5" w:rsidRPr="006E1AD0">
          <w:rPr>
            <w:rStyle w:val="Lienhypertexte"/>
          </w:rPr>
          <w:t>e</w:t>
        </w:r>
        <w:r w:rsidR="00776CB5" w:rsidRPr="006E1AD0">
          <w:rPr>
            <w:rStyle w:val="Lienhypertexte"/>
          </w:rPr>
          <w:t>nir-de-la</w:t>
        </w:r>
      </w:hyperlink>
    </w:p>
    <w:p w14:paraId="22D8AE51" w14:textId="5D705F1E" w:rsidR="00776CB5" w:rsidRDefault="00776CB5" w:rsidP="00EE00D9"/>
    <w:p w14:paraId="01B2A57E" w14:textId="29A6228B" w:rsidR="00776CB5" w:rsidRDefault="0016458B" w:rsidP="00776CB5">
      <w:r>
        <w:t xml:space="preserve">Emission France </w:t>
      </w:r>
      <w:r w:rsidR="00776CB5" w:rsidRPr="00776CB5">
        <w:t>Inter les Pieds sur Terre consacré à Lactalis en 3 épisodes. Commencez par le second consacré au éleveurs laitiers de Belle Ile en mer.</w:t>
      </w:r>
      <w:r w:rsidR="00776CB5" w:rsidRPr="00776CB5">
        <w:cr/>
        <w:t xml:space="preserve"> </w:t>
      </w:r>
      <w:hyperlink r:id="rId8" w:history="1">
        <w:r w:rsidRPr="006E1AD0">
          <w:rPr>
            <w:rStyle w:val="Lienhypertexte"/>
          </w:rPr>
          <w:t>https://www.franceculture.fr/emissions/les-pieds-sur-terre/logre-du-lait-23-belle-ile-en-mer-parviendra-t-elle-a-quitter-lactalis</w:t>
        </w:r>
      </w:hyperlink>
    </w:p>
    <w:p w14:paraId="3AFDF6DD" w14:textId="3BA9C973" w:rsidR="00776CB5" w:rsidRDefault="00776CB5" w:rsidP="00EE00D9"/>
    <w:p w14:paraId="607EC485" w14:textId="4C5D48E8" w:rsidR="00784018" w:rsidRDefault="00784018" w:rsidP="00784018">
      <w:r>
        <w:t>Rapport de Greenpeace sur l’industrialisation de l’élevage en France</w:t>
      </w:r>
    </w:p>
    <w:p w14:paraId="7BA219CA" w14:textId="770B43E5" w:rsidR="00784018" w:rsidRDefault="009A68C1" w:rsidP="00784018">
      <w:pPr>
        <w:rPr>
          <w:rStyle w:val="Lienhypertexte"/>
        </w:rPr>
      </w:pPr>
      <w:hyperlink r:id="rId9" w:history="1">
        <w:r w:rsidR="0016458B" w:rsidRPr="006E1AD0">
          <w:rPr>
            <w:rStyle w:val="Lienhypertexte"/>
          </w:rPr>
          <w:t>https://cdn.greenpeace.fr/site/uploads/2020/06/Rapport-industrialisation-de-lélevage-en-France.pdf?_ga=2.190662830.464071046.1605195033-1554131996.1605195033</w:t>
        </w:r>
      </w:hyperlink>
    </w:p>
    <w:p w14:paraId="0638A806" w14:textId="46929D29" w:rsidR="00263BC1" w:rsidRDefault="00263BC1" w:rsidP="00784018">
      <w:pPr>
        <w:rPr>
          <w:rStyle w:val="Lienhypertexte"/>
        </w:rPr>
      </w:pPr>
    </w:p>
    <w:p w14:paraId="01A40377" w14:textId="0C25B058" w:rsidR="00263BC1" w:rsidRDefault="00263BC1" w:rsidP="00784018">
      <w:pPr>
        <w:rPr>
          <w:rStyle w:val="Lienhypertexte"/>
        </w:rPr>
      </w:pPr>
    </w:p>
    <w:p w14:paraId="5620C6A3" w14:textId="508C483F" w:rsidR="00263BC1" w:rsidRDefault="00263BC1" w:rsidP="00263BC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Vendredi 13 novembre 2020</w:t>
      </w:r>
    </w:p>
    <w:p w14:paraId="30BC7B58" w14:textId="77777777" w:rsidR="009A68C1" w:rsidRDefault="009A68C1" w:rsidP="00263BC1">
      <w:pPr>
        <w:jc w:val="center"/>
        <w:rPr>
          <w:rFonts w:ascii="Helvetica" w:hAnsi="Helvetica" w:cs="Helvetica"/>
        </w:rPr>
      </w:pPr>
    </w:p>
    <w:p w14:paraId="1CEAD7B8" w14:textId="27B1E542" w:rsidR="00263BC1" w:rsidRDefault="00C246A1" w:rsidP="00784018">
      <w:r w:rsidRPr="00C246A1">
        <w:t xml:space="preserve">Déclaration de France urbaine "Pour une transition en faveur d'une alimentation durable, responsable et solidaire" dont Nantes Métropole est signataire : </w:t>
      </w:r>
      <w:hyperlink r:id="rId10" w:history="1">
        <w:r w:rsidR="009A68C1" w:rsidRPr="00125AD6">
          <w:rPr>
            <w:rStyle w:val="Lienhypertexte"/>
          </w:rPr>
          <w:t>http://franceurbaine.org/sites/franceurbaine.org/files/documents/franceurbaine_org/declaration_transition_alimentaire_avec_signataires.pdf</w:t>
        </w:r>
      </w:hyperlink>
    </w:p>
    <w:p w14:paraId="3BFE3D40" w14:textId="77777777" w:rsidR="009A68C1" w:rsidRDefault="009A68C1" w:rsidP="00784018"/>
    <w:p w14:paraId="11B6BA2A" w14:textId="7454A8E7" w:rsidR="009A68C1" w:rsidRDefault="009A68C1" w:rsidP="00784018">
      <w:r>
        <w:t>PAT du Pays de Retz :</w:t>
      </w:r>
    </w:p>
    <w:p w14:paraId="1B1463F5" w14:textId="55DA68C9" w:rsidR="0016458B" w:rsidRDefault="009A68C1" w:rsidP="00784018">
      <w:hyperlink r:id="rId11" w:history="1">
        <w:r w:rsidRPr="00125AD6">
          <w:rPr>
            <w:rStyle w:val="Lienhypertexte"/>
          </w:rPr>
          <w:t>http://petr-paysderetz.fr/projet-alimentaire-territorial/</w:t>
        </w:r>
      </w:hyperlink>
    </w:p>
    <w:p w14:paraId="7EE58456" w14:textId="77777777" w:rsidR="009A68C1" w:rsidRDefault="009A68C1" w:rsidP="00784018"/>
    <w:sectPr w:rsidR="009A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 Black">
    <w:altName w:val="Calibri"/>
    <w:charset w:val="00"/>
    <w:family w:val="auto"/>
    <w:pitch w:val="variable"/>
    <w:sig w:usb0="20000207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9"/>
    <w:rsid w:val="00050B32"/>
    <w:rsid w:val="0016458B"/>
    <w:rsid w:val="00180060"/>
    <w:rsid w:val="00263BC1"/>
    <w:rsid w:val="00430BEE"/>
    <w:rsid w:val="00445DD4"/>
    <w:rsid w:val="00515387"/>
    <w:rsid w:val="007023A8"/>
    <w:rsid w:val="00776CB5"/>
    <w:rsid w:val="00784018"/>
    <w:rsid w:val="007F7284"/>
    <w:rsid w:val="009A68C1"/>
    <w:rsid w:val="00A1226F"/>
    <w:rsid w:val="00C246A1"/>
    <w:rsid w:val="00E840C7"/>
    <w:rsid w:val="00E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F284"/>
  <w15:chartTrackingRefBased/>
  <w15:docId w15:val="{A0C87746-9F48-4ABD-B695-54B56EE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3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0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0D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2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A6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ulture.fr/emissions/les-pieds-sur-terre/logre-du-lait-23-belle-ile-en-mer-parviendra-t-elle-a-quitter-lactal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anceurbaine.org/publications/impactons-contribution-de-france-urbaine-au-debat-public-portant-sur-lavenir-de-l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onde.fr/planete/article/2020/11/12/un-risque-moindre-de-diabete-chez-les-consommateurs-de-produits-bio_6059404_3244.html" TargetMode="External"/><Relationship Id="rId11" Type="http://schemas.openxmlformats.org/officeDocument/2006/relationships/hyperlink" Target="http://petr-paysderetz.fr/projet-alimentaire-territorial/" TargetMode="External"/><Relationship Id="rId5" Type="http://schemas.openxmlformats.org/officeDocument/2006/relationships/hyperlink" Target="https://theconversation.com/comment-lecole-peut-elle-devenir-actrice-de-la-justice-alimentaire-143511?utm_medium=email&amp;utm_campaign=La%20lettre%20de%20The%20Conversation%20France%20du%2012%20novembre%202020%20-%201783117299&amp;utm_content=La%20lettre%20de%20The%20Conversation%20France%20du%2012%20novembre%202020%20-%201783117299+CID_9441f99e921ff7acf0f7226b3522d7a9&amp;utm_source=campaign_monitor_fr&amp;utm_term=Comment%20lcole%20peut-elle%20devenir%20actrice%20de%20la%20justice%20alimentaire" TargetMode="External"/><Relationship Id="rId10" Type="http://schemas.openxmlformats.org/officeDocument/2006/relationships/hyperlink" Target="http://franceurbaine.org/sites/franceurbaine.org/files/documents/franceurbaine_org/declaration_transition_alimentaire_avec_signataires.pdf" TargetMode="External"/><Relationship Id="rId4" Type="http://schemas.openxmlformats.org/officeDocument/2006/relationships/hyperlink" Target="https://cgedd.documentation.developpement-durable.gouv.fr/documents/Affaires-0011007/012342-01_rapport-publie.pdf;jsessionid=1DAA7EE5836D65561B41DAFE3EDBAED6" TargetMode="External"/><Relationship Id="rId9" Type="http://schemas.openxmlformats.org/officeDocument/2006/relationships/hyperlink" Target="https://cdn.greenpeace.fr/site/uploads/2020/06/Rapport-industrialisation-de-l&#233;levage-en-France.pdf?_ga=2.190662830.464071046.1605195033-1554131996.16051950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734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</dc:creator>
  <cp:keywords/>
  <dc:description/>
  <cp:lastModifiedBy>NATHALIE LEROUX</cp:lastModifiedBy>
  <cp:revision>16</cp:revision>
  <dcterms:created xsi:type="dcterms:W3CDTF">2020-11-12T13:43:00Z</dcterms:created>
  <dcterms:modified xsi:type="dcterms:W3CDTF">2020-11-19T13:57:00Z</dcterms:modified>
</cp:coreProperties>
</file>